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4F73" w:rsidRPr="002D7E51" w:rsidRDefault="008B4F73" w:rsidP="008B4F73">
      <w:pPr>
        <w:rPr>
          <w:rFonts w:ascii="Cambria" w:hAnsi="Cambria"/>
          <w:b/>
          <w:color w:val="2F5496" w:themeColor="accent1" w:themeShade="BF"/>
          <w:sz w:val="28"/>
          <w:szCs w:val="28"/>
        </w:rPr>
      </w:pPr>
      <w:r>
        <w:rPr>
          <w:rFonts w:ascii="Cambria" w:hAnsi="Cambria"/>
          <w:b/>
          <w:color w:val="2F5496" w:themeColor="accent1" w:themeShade="BF"/>
          <w:sz w:val="28"/>
          <w:szCs w:val="28"/>
        </w:rPr>
        <w:t>HONORABLE REAGAN TAYLOR COUNTY JUDGE EXECUTIVE PRESIDING</w:t>
      </w:r>
    </w:p>
    <w:p w:rsidR="008B4F73" w:rsidRPr="002D7E51" w:rsidRDefault="008B4F73" w:rsidP="00687B56">
      <w:pPr>
        <w:rPr>
          <w:color w:val="000000"/>
        </w:rPr>
      </w:pPr>
      <w:r w:rsidRPr="002D7E51">
        <w:rPr>
          <w:color w:val="000000"/>
        </w:rPr>
        <w:t>The Madison County Fiscal Court conv</w:t>
      </w:r>
      <w:r w:rsidR="00D610A5">
        <w:rPr>
          <w:color w:val="000000"/>
        </w:rPr>
        <w:t>ened in a special session on the 17</w:t>
      </w:r>
      <w:r w:rsidRPr="00EC0A28">
        <w:rPr>
          <w:color w:val="000000"/>
          <w:vertAlign w:val="superscript"/>
        </w:rPr>
        <w:t>th</w:t>
      </w:r>
      <w:r w:rsidR="00D610A5">
        <w:rPr>
          <w:color w:val="000000"/>
        </w:rPr>
        <w:t xml:space="preserve"> of </w:t>
      </w:r>
      <w:proofErr w:type="gramStart"/>
      <w:r w:rsidR="00D610A5">
        <w:rPr>
          <w:color w:val="000000"/>
        </w:rPr>
        <w:t>Octo</w:t>
      </w:r>
      <w:r>
        <w:rPr>
          <w:color w:val="000000"/>
        </w:rPr>
        <w:t>ber</w:t>
      </w:r>
      <w:r w:rsidRPr="002D7E51">
        <w:rPr>
          <w:color w:val="000000"/>
        </w:rPr>
        <w:t>,</w:t>
      </w:r>
      <w:proofErr w:type="gramEnd"/>
      <w:r w:rsidRPr="002D7E51">
        <w:rPr>
          <w:color w:val="000000"/>
        </w:rPr>
        <w:t xml:space="preserve"> 2017 at 9:30AM in the </w:t>
      </w:r>
      <w:r>
        <w:rPr>
          <w:color w:val="000000"/>
        </w:rPr>
        <w:t>Fiscal Courtroom in Richmond, KY</w:t>
      </w:r>
      <w:r w:rsidRPr="002D7E51">
        <w:rPr>
          <w:color w:val="000000"/>
        </w:rPr>
        <w:t xml:space="preserve">. </w:t>
      </w:r>
      <w:r w:rsidRPr="002D7E51">
        <w:t>Present was the Honorable Reagan Taylor in the chair presiding and</w:t>
      </w:r>
      <w:r w:rsidRPr="002D7E51">
        <w:rPr>
          <w:color w:val="000000"/>
        </w:rPr>
        <w:t xml:space="preserve"> the following members of the Fiscal Court: Roger Barger, Tom Botkin, </w:t>
      </w:r>
      <w:r>
        <w:rPr>
          <w:color w:val="000000"/>
        </w:rPr>
        <w:t xml:space="preserve">Larry Combs, </w:t>
      </w:r>
      <w:r w:rsidRPr="002D7E51">
        <w:rPr>
          <w:color w:val="000000"/>
        </w:rPr>
        <w:t xml:space="preserve">and John Tudor were present.  Madison County Attorney, </w:t>
      </w:r>
      <w:r w:rsidR="00F30089">
        <w:rPr>
          <w:color w:val="000000"/>
        </w:rPr>
        <w:t>Jud</w:t>
      </w:r>
      <w:bookmarkStart w:id="0" w:name="_GoBack"/>
      <w:bookmarkEnd w:id="0"/>
      <w:r w:rsidR="00D610A5">
        <w:rPr>
          <w:color w:val="000000"/>
        </w:rPr>
        <w:t xml:space="preserve"> Patterson</w:t>
      </w:r>
      <w:r w:rsidRPr="002D7E51">
        <w:rPr>
          <w:color w:val="000000"/>
        </w:rPr>
        <w:t xml:space="preserve">, Madison County Clerk, Kenny Barger, and Madison County </w:t>
      </w:r>
      <w:r>
        <w:rPr>
          <w:color w:val="000000"/>
        </w:rPr>
        <w:t>Sheriff, Mike Coyle</w:t>
      </w:r>
      <w:r w:rsidRPr="002D7E51">
        <w:rPr>
          <w:color w:val="000000"/>
        </w:rPr>
        <w:t xml:space="preserve"> were also present.</w:t>
      </w:r>
      <w:r w:rsidR="00687B56">
        <w:rPr>
          <w:color w:val="000000"/>
        </w:rPr>
        <w:t xml:space="preserve"> </w:t>
      </w:r>
      <w:r w:rsidRPr="002D7E51">
        <w:rPr>
          <w:color w:val="000000"/>
        </w:rPr>
        <w:t>It being determined a quorum was present, the meeting was called to order.</w:t>
      </w:r>
    </w:p>
    <w:p w:rsidR="008B4F73" w:rsidRPr="002D7E51" w:rsidRDefault="008B4F73" w:rsidP="008B4F73">
      <w:pPr>
        <w:jc w:val="both"/>
        <w:rPr>
          <w:color w:val="000000"/>
        </w:rPr>
      </w:pPr>
    </w:p>
    <w:p w:rsidR="008B4F73" w:rsidRPr="002D7E51" w:rsidRDefault="008B4F73" w:rsidP="008B4F73">
      <w:pPr>
        <w:jc w:val="both"/>
        <w:rPr>
          <w:b/>
          <w:color w:val="000000"/>
          <w:sz w:val="28"/>
          <w:szCs w:val="28"/>
        </w:rPr>
      </w:pPr>
      <w:r w:rsidRPr="002D7E51">
        <w:rPr>
          <w:b/>
          <w:color w:val="000000"/>
          <w:sz w:val="28"/>
          <w:szCs w:val="28"/>
        </w:rPr>
        <w:t xml:space="preserve">IN RE: </w:t>
      </w:r>
      <w:r w:rsidR="00D610A5">
        <w:rPr>
          <w:b/>
          <w:color w:val="000000"/>
          <w:sz w:val="28"/>
          <w:szCs w:val="28"/>
        </w:rPr>
        <w:t>Award Bid-Kindred Lane Bridge</w:t>
      </w:r>
      <w:r w:rsidRPr="002D7E51">
        <w:rPr>
          <w:b/>
          <w:color w:val="000000"/>
          <w:sz w:val="28"/>
          <w:szCs w:val="28"/>
        </w:rPr>
        <w:t>:</w:t>
      </w:r>
    </w:p>
    <w:p w:rsidR="008B4F73" w:rsidRPr="002D7E51" w:rsidRDefault="00D610A5" w:rsidP="008B4F73">
      <w:pPr>
        <w:jc w:val="both"/>
        <w:rPr>
          <w:color w:val="000000"/>
        </w:rPr>
      </w:pPr>
      <w:r>
        <w:rPr>
          <w:color w:val="000000"/>
        </w:rPr>
        <w:t xml:space="preserve">Willie Willis recommended to the fiscal court, to award one part of the bid to EH Bridge Company for the materials for the bridge, and another part of the bid to English Foundations, for installation of the bridge. </w:t>
      </w:r>
    </w:p>
    <w:p w:rsidR="008B4F73" w:rsidRDefault="008B4F73" w:rsidP="008B4F73">
      <w:pPr>
        <w:jc w:val="both"/>
        <w:rPr>
          <w:color w:val="000000"/>
        </w:rPr>
      </w:pPr>
    </w:p>
    <w:p w:rsidR="00D610A5" w:rsidRPr="002D7E51" w:rsidRDefault="00D610A5" w:rsidP="008B4F73">
      <w:pPr>
        <w:jc w:val="both"/>
        <w:rPr>
          <w:color w:val="000000"/>
        </w:rPr>
      </w:pPr>
      <w:r>
        <w:rPr>
          <w:color w:val="000000"/>
        </w:rPr>
        <w:t>Motion by Roger Barger, seconded by John Tudor, to award the bid to EH Bridge Company and English Foundations.</w:t>
      </w:r>
    </w:p>
    <w:p w:rsidR="008B4F73" w:rsidRPr="002D7E51" w:rsidRDefault="008B4F73" w:rsidP="008B4F73">
      <w:pPr>
        <w:jc w:val="both"/>
        <w:rPr>
          <w:color w:val="000000"/>
        </w:rPr>
      </w:pPr>
      <w:r w:rsidRPr="002D7E51">
        <w:rPr>
          <w:color w:val="000000"/>
        </w:rPr>
        <w:t>Motion carried on roll call vote as follows:</w:t>
      </w:r>
    </w:p>
    <w:p w:rsidR="008B4F73" w:rsidRPr="002D7E51" w:rsidRDefault="008B4F73" w:rsidP="008B4F73">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8B4F73" w:rsidRPr="002D7E51" w:rsidRDefault="008B4F73" w:rsidP="008B4F73">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w:t>
      </w:r>
      <w:r>
        <w:rPr>
          <w:color w:val="000000"/>
        </w:rPr>
        <w:t>Yes</w:t>
      </w:r>
    </w:p>
    <w:p w:rsidR="008B4F73" w:rsidRDefault="008B4F73" w:rsidP="008B4F73">
      <w:pPr>
        <w:jc w:val="both"/>
        <w:rPr>
          <w:color w:val="000000"/>
        </w:rPr>
      </w:pPr>
      <w:r w:rsidRPr="002D7E51">
        <w:rPr>
          <w:color w:val="000000"/>
        </w:rPr>
        <w:t xml:space="preserve">                        Reagan Taylor – Yes</w:t>
      </w:r>
    </w:p>
    <w:p w:rsidR="008B4F73" w:rsidRPr="002D7E51" w:rsidRDefault="008B4F73" w:rsidP="008B4F73">
      <w:pPr>
        <w:jc w:val="both"/>
        <w:rPr>
          <w:color w:val="000000"/>
        </w:rPr>
      </w:pPr>
    </w:p>
    <w:p w:rsidR="008B4F73" w:rsidRPr="002D7E51" w:rsidRDefault="008B4F73" w:rsidP="008B4F73">
      <w:pPr>
        <w:jc w:val="both"/>
        <w:rPr>
          <w:b/>
          <w:color w:val="000000"/>
          <w:sz w:val="28"/>
          <w:szCs w:val="28"/>
        </w:rPr>
      </w:pPr>
      <w:r w:rsidRPr="002D7E51">
        <w:rPr>
          <w:b/>
          <w:color w:val="000000"/>
          <w:sz w:val="28"/>
          <w:szCs w:val="28"/>
        </w:rPr>
        <w:t xml:space="preserve">IN RE: </w:t>
      </w:r>
      <w:r w:rsidR="00D610A5">
        <w:rPr>
          <w:b/>
          <w:color w:val="000000"/>
          <w:sz w:val="28"/>
          <w:szCs w:val="28"/>
        </w:rPr>
        <w:t>Fiscal Court Walk Through-Madison County Detention Center</w:t>
      </w:r>
      <w:r w:rsidRPr="002D7E51">
        <w:rPr>
          <w:b/>
          <w:color w:val="000000"/>
          <w:sz w:val="28"/>
          <w:szCs w:val="28"/>
        </w:rPr>
        <w:t>:</w:t>
      </w:r>
    </w:p>
    <w:p w:rsidR="00664045" w:rsidRDefault="00244136" w:rsidP="008B4F73">
      <w:pPr>
        <w:jc w:val="both"/>
        <w:rPr>
          <w:color w:val="000000"/>
        </w:rPr>
      </w:pPr>
      <w:r>
        <w:rPr>
          <w:color w:val="000000"/>
        </w:rPr>
        <w:t>Members of the fiscal court broke for recess to do a walk-through of the Madison County Detention Center, to see the facility and to answer any questions the group might have.</w:t>
      </w:r>
      <w:r w:rsidR="00621E6B">
        <w:rPr>
          <w:color w:val="000000"/>
        </w:rPr>
        <w:t xml:space="preserve"> The tour was led by Faye Winkler and Jailer Doug Thomas. </w:t>
      </w:r>
      <w:r w:rsidR="00664045">
        <w:rPr>
          <w:color w:val="000000"/>
        </w:rPr>
        <w:t>A member of the group asked how many inmates the Detention Center currently has,</w:t>
      </w:r>
      <w:r w:rsidR="002636C7">
        <w:rPr>
          <w:color w:val="000000"/>
        </w:rPr>
        <w:t xml:space="preserve"> </w:t>
      </w:r>
      <w:r w:rsidR="00664045">
        <w:rPr>
          <w:color w:val="000000"/>
        </w:rPr>
        <w:t xml:space="preserve">and one of the staff members responded with 347. </w:t>
      </w:r>
      <w:r w:rsidR="00621E6B">
        <w:rPr>
          <w:color w:val="000000"/>
        </w:rPr>
        <w:t xml:space="preserve">Judge Taylor and several magistrates asked what different types of rooms </w:t>
      </w:r>
      <w:r w:rsidR="00664045">
        <w:rPr>
          <w:color w:val="000000"/>
        </w:rPr>
        <w:t xml:space="preserve">there </w:t>
      </w:r>
      <w:r w:rsidR="00621E6B">
        <w:rPr>
          <w:color w:val="000000"/>
        </w:rPr>
        <w:t xml:space="preserve">were; Jailer Thomas showed everyone </w:t>
      </w:r>
      <w:r w:rsidR="00664045">
        <w:rPr>
          <w:color w:val="000000"/>
        </w:rPr>
        <w:t xml:space="preserve">multiple rooms downstairs, including isolation cells, detox cells, holding cells, and where they housed the men and women. Nolan Winkler talked about the property room and how they do inventory and keep track of each inmate’s property. Jailer Thomas discussed the booking process and how inmates were worked through the system. At the end of the tour, Jailer Thomas asked if anyone had any questions. </w:t>
      </w:r>
    </w:p>
    <w:p w:rsidR="008B4F73" w:rsidRDefault="008B4F73" w:rsidP="008B4F73">
      <w:pPr>
        <w:jc w:val="both"/>
        <w:rPr>
          <w:b/>
          <w:color w:val="000000"/>
          <w:sz w:val="28"/>
          <w:szCs w:val="28"/>
        </w:rPr>
      </w:pPr>
    </w:p>
    <w:p w:rsidR="008B4F73" w:rsidRPr="002D7E51" w:rsidRDefault="008B4F73" w:rsidP="008B4F73">
      <w:pPr>
        <w:jc w:val="both"/>
        <w:rPr>
          <w:color w:val="000000"/>
          <w:sz w:val="25"/>
          <w:szCs w:val="25"/>
        </w:rPr>
      </w:pPr>
      <w:r w:rsidRPr="002D7E51">
        <w:rPr>
          <w:b/>
          <w:color w:val="000000"/>
          <w:sz w:val="22"/>
          <w:szCs w:val="22"/>
        </w:rPr>
        <w:t>ANNOUNCE NEXT COURT DATE:</w:t>
      </w:r>
    </w:p>
    <w:p w:rsidR="008B4F73" w:rsidRPr="002D7E51" w:rsidRDefault="008B4F73" w:rsidP="008B4F73">
      <w:pPr>
        <w:jc w:val="both"/>
        <w:rPr>
          <w:color w:val="000000"/>
        </w:rPr>
      </w:pPr>
      <w:r w:rsidRPr="002D7E51">
        <w:rPr>
          <w:color w:val="000000"/>
        </w:rPr>
        <w:t>Judge Taylor announced the next court d</w:t>
      </w:r>
      <w:r>
        <w:rPr>
          <w:color w:val="000000"/>
        </w:rPr>
        <w:t>ate wi</w:t>
      </w:r>
      <w:r w:rsidR="00664045">
        <w:rPr>
          <w:color w:val="000000"/>
        </w:rPr>
        <w:t>ll be on Tuesday, October 24</w:t>
      </w:r>
      <w:r w:rsidRPr="000D7D31">
        <w:rPr>
          <w:color w:val="000000"/>
          <w:vertAlign w:val="superscript"/>
        </w:rPr>
        <w:t>th</w:t>
      </w:r>
      <w:r>
        <w:rPr>
          <w:color w:val="000000"/>
        </w:rPr>
        <w:t>, 2017 at 9:30AM in Richmond</w:t>
      </w:r>
      <w:r w:rsidRPr="002D7E51">
        <w:rPr>
          <w:color w:val="000000"/>
        </w:rPr>
        <w:t>.</w:t>
      </w:r>
    </w:p>
    <w:p w:rsidR="008B4F73" w:rsidRDefault="008B4F73" w:rsidP="008B4F73">
      <w:pPr>
        <w:jc w:val="both"/>
        <w:rPr>
          <w:b/>
          <w:sz w:val="22"/>
          <w:szCs w:val="22"/>
        </w:rPr>
      </w:pPr>
    </w:p>
    <w:p w:rsidR="008B4F73" w:rsidRPr="002D7E51" w:rsidRDefault="008B4F73" w:rsidP="008B4F73">
      <w:pPr>
        <w:jc w:val="both"/>
        <w:rPr>
          <w:color w:val="000000"/>
        </w:rPr>
      </w:pPr>
      <w:r w:rsidRPr="002D7E51">
        <w:rPr>
          <w:b/>
          <w:sz w:val="22"/>
          <w:szCs w:val="22"/>
        </w:rPr>
        <w:t>IN RE:  ADJOURNMENT</w:t>
      </w:r>
    </w:p>
    <w:p w:rsidR="008B4F73" w:rsidRDefault="008B4F73" w:rsidP="008B4F73">
      <w:pPr>
        <w:jc w:val="both"/>
      </w:pPr>
      <w:r w:rsidRPr="002D7E51">
        <w:t xml:space="preserve">Motion from </w:t>
      </w:r>
      <w:r>
        <w:t xml:space="preserve">John Tudor </w:t>
      </w:r>
      <w:r w:rsidRPr="002D7E51">
        <w:t xml:space="preserve">to adjourn, seconded by </w:t>
      </w:r>
      <w:r w:rsidR="00664045">
        <w:t>Roger Barger</w:t>
      </w:r>
      <w:r w:rsidRPr="002D7E51">
        <w:t>.  Hearing no objection</w:t>
      </w:r>
      <w:r w:rsidR="00664045">
        <w:t>, the meeting adjourned at 10:31</w:t>
      </w:r>
      <w:r w:rsidRPr="002D7E51">
        <w:t>A</w:t>
      </w:r>
      <w:r>
        <w:t>M.</w:t>
      </w:r>
    </w:p>
    <w:p w:rsidR="00664045" w:rsidRDefault="00664045" w:rsidP="008B4F73">
      <w:pPr>
        <w:jc w:val="both"/>
      </w:pPr>
    </w:p>
    <w:p w:rsidR="008B4F73" w:rsidRPr="00F22E9C" w:rsidRDefault="008B4F73" w:rsidP="008B4F73">
      <w:pPr>
        <w:jc w:val="both"/>
      </w:pPr>
    </w:p>
    <w:p w:rsidR="008B4F73" w:rsidRPr="002D7E51" w:rsidRDefault="008B4F73" w:rsidP="008B4F73">
      <w:pPr>
        <w:ind w:left="3600"/>
        <w:jc w:val="both"/>
        <w:rPr>
          <w:sz w:val="22"/>
          <w:szCs w:val="22"/>
        </w:rPr>
      </w:pPr>
      <w:r w:rsidRPr="002D7E51">
        <w:rPr>
          <w:sz w:val="22"/>
          <w:szCs w:val="22"/>
        </w:rPr>
        <w:t xml:space="preserve">                                                                                         </w:t>
      </w:r>
      <w:r>
        <w:rPr>
          <w:sz w:val="22"/>
          <w:szCs w:val="22"/>
        </w:rPr>
        <w:t xml:space="preserve">    </w:t>
      </w:r>
      <w:r w:rsidRPr="002D7E51">
        <w:rPr>
          <w:sz w:val="22"/>
          <w:szCs w:val="22"/>
        </w:rPr>
        <w:t>__________________________________________________</w:t>
      </w:r>
    </w:p>
    <w:p w:rsidR="008B4F73" w:rsidRPr="002D7E51" w:rsidRDefault="008B4F73" w:rsidP="008B4F73">
      <w:pPr>
        <w:jc w:val="both"/>
        <w:rPr>
          <w:sz w:val="22"/>
          <w:szCs w:val="22"/>
        </w:rPr>
      </w:pPr>
    </w:p>
    <w:p w:rsidR="006C7990" w:rsidRPr="00636802" w:rsidRDefault="008B4F73">
      <w:pPr>
        <w:rPr>
          <w:color w:val="000000"/>
          <w:sz w:val="25"/>
          <w:szCs w:val="25"/>
        </w:rPr>
      </w:pPr>
      <w:r w:rsidRPr="002D7E51">
        <w:t xml:space="preserve">                </w:t>
      </w:r>
      <w:r>
        <w:t xml:space="preserve">                                         REAGAN TAYLOR MADISON CO. </w:t>
      </w:r>
      <w:r w:rsidRPr="002D7E51">
        <w:t>JUDGE/EXECUTIVE</w:t>
      </w:r>
      <w:r w:rsidRPr="002D7E51">
        <w:rPr>
          <w:color w:val="000000"/>
          <w:sz w:val="25"/>
          <w:szCs w:val="25"/>
        </w:rPr>
        <w:t xml:space="preserve">                       </w:t>
      </w:r>
      <w:r w:rsidRPr="002D7E51">
        <w:rPr>
          <w:color w:val="000000"/>
          <w:sz w:val="25"/>
          <w:szCs w:val="25"/>
        </w:rPr>
        <w:tab/>
      </w:r>
      <w:r w:rsidRPr="002D7E51">
        <w:rPr>
          <w:color w:val="000000"/>
          <w:sz w:val="25"/>
          <w:szCs w:val="25"/>
        </w:rPr>
        <w:tab/>
      </w:r>
      <w:r w:rsidRPr="002D7E51">
        <w:rPr>
          <w:color w:val="000000"/>
          <w:sz w:val="25"/>
          <w:szCs w:val="25"/>
        </w:rPr>
        <w:tab/>
      </w:r>
      <w:r w:rsidRPr="002D7E51">
        <w:rPr>
          <w:color w:val="000000"/>
          <w:sz w:val="25"/>
          <w:szCs w:val="25"/>
        </w:rPr>
        <w:tab/>
      </w:r>
      <w:r w:rsidRPr="002D7E51">
        <w:rPr>
          <w:sz w:val="25"/>
          <w:szCs w:val="25"/>
        </w:rPr>
        <w:tab/>
      </w:r>
      <w:r w:rsidRPr="002D7E51">
        <w:rPr>
          <w:sz w:val="25"/>
          <w:szCs w:val="25"/>
        </w:rPr>
        <w:tab/>
      </w:r>
      <w:r w:rsidRPr="002D7E51">
        <w:rPr>
          <w:sz w:val="25"/>
          <w:szCs w:val="25"/>
        </w:rPr>
        <w:tab/>
      </w:r>
      <w:r w:rsidRPr="002D7E51">
        <w:rPr>
          <w:sz w:val="25"/>
          <w:szCs w:val="25"/>
        </w:rPr>
        <w:tab/>
      </w:r>
      <w:r w:rsidRPr="002D7E51">
        <w:rPr>
          <w:sz w:val="25"/>
          <w:szCs w:val="25"/>
        </w:rPr>
        <w:tab/>
      </w:r>
    </w:p>
    <w:sectPr w:rsidR="006C7990" w:rsidRPr="006368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F73"/>
    <w:rsid w:val="00244136"/>
    <w:rsid w:val="00255A60"/>
    <w:rsid w:val="002636C7"/>
    <w:rsid w:val="00621E6B"/>
    <w:rsid w:val="00636802"/>
    <w:rsid w:val="00664045"/>
    <w:rsid w:val="00687B56"/>
    <w:rsid w:val="006C7990"/>
    <w:rsid w:val="008B4F73"/>
    <w:rsid w:val="00D610A5"/>
    <w:rsid w:val="00E4063F"/>
    <w:rsid w:val="00EC5D0B"/>
    <w:rsid w:val="00F30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8FDBF"/>
  <w15:chartTrackingRefBased/>
  <w15:docId w15:val="{59BD59F5-B4A2-454E-8F5E-7A05A48A0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4F7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00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08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5530C6AC</Template>
  <TotalTime>189</TotalTime>
  <Pages>1</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Schlueter</dc:creator>
  <cp:keywords/>
  <dc:description/>
  <cp:lastModifiedBy>Kenny Barger</cp:lastModifiedBy>
  <cp:revision>9</cp:revision>
  <cp:lastPrinted>2017-10-19T18:42:00Z</cp:lastPrinted>
  <dcterms:created xsi:type="dcterms:W3CDTF">2017-10-17T14:35:00Z</dcterms:created>
  <dcterms:modified xsi:type="dcterms:W3CDTF">2017-10-19T18:44:00Z</dcterms:modified>
</cp:coreProperties>
</file>